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1E9F2" w:themeColor="background2" w:themeShade="E5"/>
  <w:body>
    <w:p w:rsidR="00000000" w:rsidRDefault="00E632DE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2pt;height:77.25pt" fillcolor="#dcebf5">
            <v:fill color2="#55261c" colors="0 #dcebf5;5243f #83a7c3;8520f #768fb9;13763f #83a7c3;34079f white;36700f #9c6563;38011f #80302d;46531f #c0524e;61604f #ebdad4;1 #55261c" method="none" focus="100%" type="gradient"/>
            <v:shadow on="t" color="#868686" opacity=".5" offset="-6pt,-6pt"/>
            <o:extrusion v:ext="view" color="silver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YENİKENT ANADOLU İMAM HATİP LİSESİ"/>
          </v:shape>
        </w:pict>
      </w:r>
    </w:p>
    <w:p w:rsidR="00E632DE" w:rsidRDefault="00E632DE"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453pt;height:48.75pt" fillcolor="#3cf" strokecolor="#009" strokeweight="1pt">
            <v:shadow on="t" color="#009" offset="7pt,-7pt"/>
            <v:textpath style="font-family:&quot;Impact&quot;;v-text-spacing:52429f;v-text-kern:t" trim="t" fitpath="t" xscale="f" string="YENİKENT İMAM HATİP ORTAOKULU"/>
          </v:shape>
        </w:pict>
      </w:r>
    </w:p>
    <w:p w:rsidR="00E632DE" w:rsidRDefault="00E632DE">
      <w:r>
        <w:rPr>
          <w:noProof/>
        </w:rPr>
        <w:drawing>
          <wp:inline distT="0" distB="0" distL="0" distR="0">
            <wp:extent cx="5591175" cy="2028825"/>
            <wp:effectExtent l="19050" t="0" r="9525" b="0"/>
            <wp:docPr id="19" name="Resim 19" descr="http://ayaihl.meb.k12.tr/meb_iys_dosyalar/68/01/764690/resimler/2019_02/18142845_IMG-2018110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ayaihl.meb.k12.tr/meb_iys_dosyalar/68/01/764690/resimler/2019_02/18142845_IMG-20181106-WA0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570" cy="2030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2DE" w:rsidRDefault="00E632DE" w:rsidP="00E632DE">
      <w:pPr>
        <w:jc w:val="center"/>
        <w:rPr>
          <w:rFonts w:ascii="Bahnschrift SemiBold Condensed" w:hAnsi="Bahnschrift SemiBold Condensed" w:cs="Arial"/>
          <w:sz w:val="28"/>
          <w:szCs w:val="28"/>
          <w:shd w:val="clear" w:color="auto" w:fill="FFFFFF"/>
        </w:rPr>
      </w:pPr>
      <w:r w:rsidRPr="00E632DE">
        <w:rPr>
          <w:rFonts w:ascii="Bahnschrift SemiBold Condensed" w:hAnsi="Bahnschrift SemiBold Condensed" w:cs="Arial"/>
          <w:sz w:val="28"/>
          <w:szCs w:val="28"/>
          <w:shd w:val="clear" w:color="auto" w:fill="FFFFFF"/>
        </w:rPr>
        <w:t>Uygulanan eğitim metotları ve sosyal aktiviteler ile üstün başarılar elde ederek ülkemizde eğitim ve öğretim alanında lider bir kurum olarak, İmam Hatip kültürü ile yetişmenin farklılığını hayatına yansıtan bireyler yetiştiriyoruz</w:t>
      </w:r>
      <w:r>
        <w:rPr>
          <w:rFonts w:ascii="Bahnschrift SemiBold Condensed" w:hAnsi="Bahnschrift SemiBold Condensed" w:cs="Arial"/>
          <w:sz w:val="28"/>
          <w:szCs w:val="28"/>
          <w:shd w:val="clear" w:color="auto" w:fill="FFFFFF"/>
        </w:rPr>
        <w:t>.</w:t>
      </w:r>
    </w:p>
    <w:p w:rsidR="004C6FB9" w:rsidRPr="00E632DE" w:rsidRDefault="004C6FB9" w:rsidP="004C6FB9">
      <w:pPr>
        <w:rPr>
          <w:rFonts w:ascii="Bahnschrift SemiBold Condensed" w:hAnsi="Bahnschrift SemiBold Condensed"/>
          <w:sz w:val="28"/>
          <w:szCs w:val="28"/>
        </w:rPr>
      </w:pPr>
      <w:r>
        <w:rPr>
          <w:noProof/>
        </w:rPr>
        <w:drawing>
          <wp:inline distT="0" distB="0" distL="0" distR="0">
            <wp:extent cx="2400300" cy="1834118"/>
            <wp:effectExtent l="19050" t="0" r="0" b="0"/>
            <wp:docPr id="22" name="Resim 22" descr="KÜTÜPHANEMİZİ DAHA KULLANIŞLI HALE GETİRMEK İÇİN YENİ YERİNE TAŞID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ÜTÜPHANEMİZİ DAHA KULLANIŞLI HALE GETİRMEK İÇİN YENİ YERİNE TAŞIDI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622" cy="1831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67075" cy="1835244"/>
            <wp:effectExtent l="19050" t="0" r="9525" b="0"/>
            <wp:docPr id="25" name="Resim 25" descr="K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995" cy="1834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98052" cy="1800225"/>
            <wp:effectExtent l="19050" t="0" r="0" b="0"/>
            <wp:docPr id="28" name="Resim 28" descr="10-01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0-01-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884" cy="1802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19425" cy="1673523"/>
            <wp:effectExtent l="19050" t="0" r="9525" b="0"/>
            <wp:docPr id="31" name="Resim 31" descr="14-11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4-11-20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66" cy="167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6FB9" w:rsidRPr="00E632DE" w:rsidSect="00E632DE">
      <w:pgSz w:w="11906" w:h="16838"/>
      <w:pgMar w:top="1417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hnschrift SemiBold 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E632DE"/>
    <w:rsid w:val="004C6FB9"/>
    <w:rsid w:val="00E6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6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3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Akış">
  <a:themeElements>
    <a:clrScheme name="Akış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Akış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kış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85CE5-42AF-4837-ABDA-442AEB755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2020-06-25T10:57:00Z</dcterms:created>
  <dcterms:modified xsi:type="dcterms:W3CDTF">2020-06-25T11:11:00Z</dcterms:modified>
</cp:coreProperties>
</file>